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40" w:rsidRPr="00F712CD" w:rsidRDefault="005E140C" w:rsidP="005E140C">
      <w:pPr>
        <w:spacing w:line="240" w:lineRule="auto"/>
        <w:rPr>
          <w:rFonts w:cs="Arial"/>
          <w:b/>
          <w:bCs/>
          <w:sz w:val="44"/>
          <w:szCs w:val="44"/>
        </w:rPr>
      </w:pPr>
      <w:r>
        <w:rPr>
          <w:bCs/>
          <w:noProof/>
        </w:rPr>
        <w:drawing>
          <wp:inline distT="0" distB="0" distL="0" distR="0">
            <wp:extent cx="2086440" cy="581660"/>
            <wp:effectExtent l="0" t="0" r="9525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_logo_2016_vaak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870" cy="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br/>
      </w:r>
      <w:r w:rsidR="00773DAC">
        <w:rPr>
          <w:bCs/>
        </w:rPr>
        <w:br/>
      </w:r>
      <w:bookmarkStart w:id="0" w:name="_GoBack"/>
      <w:bookmarkEnd w:id="0"/>
      <w:r w:rsidR="00251121" w:rsidRPr="00251121">
        <w:rPr>
          <w:bCs/>
        </w:rPr>
        <w:t xml:space="preserve">Tiedote </w:t>
      </w:r>
      <w:r w:rsidR="00FC2A2B">
        <w:rPr>
          <w:bCs/>
        </w:rPr>
        <w:t>22.1.2018</w:t>
      </w:r>
      <w:r w:rsidR="00FF168F">
        <w:rPr>
          <w:bCs/>
        </w:rPr>
        <w:br/>
      </w:r>
      <w:r>
        <w:rPr>
          <w:bCs/>
        </w:rPr>
        <w:br/>
      </w:r>
      <w:r w:rsidR="0014438B" w:rsidRPr="00F712CD">
        <w:rPr>
          <w:rFonts w:cs="Arial"/>
          <w:bCs/>
        </w:rPr>
        <w:br/>
      </w:r>
      <w:r w:rsidR="00B27A40" w:rsidRPr="00F712CD">
        <w:rPr>
          <w:rFonts w:cs="Arial"/>
          <w:b/>
          <w:bCs/>
          <w:sz w:val="32"/>
          <w:szCs w:val="32"/>
        </w:rPr>
        <w:t>Tampereen Teatterissa ka</w:t>
      </w:r>
      <w:r w:rsidR="00FC2A2B">
        <w:rPr>
          <w:rFonts w:cs="Arial"/>
          <w:b/>
          <w:bCs/>
          <w:sz w:val="32"/>
          <w:szCs w:val="32"/>
        </w:rPr>
        <w:t>hden</w:t>
      </w:r>
      <w:r w:rsidR="00B27A40" w:rsidRPr="00F712CD">
        <w:rPr>
          <w:rFonts w:cs="Arial"/>
          <w:b/>
          <w:bCs/>
          <w:sz w:val="32"/>
          <w:szCs w:val="32"/>
        </w:rPr>
        <w:t xml:space="preserve"> 1918</w:t>
      </w:r>
      <w:r w:rsidR="00FC2A2B">
        <w:rPr>
          <w:rFonts w:cs="Arial"/>
          <w:b/>
          <w:bCs/>
          <w:sz w:val="32"/>
          <w:szCs w:val="32"/>
        </w:rPr>
        <w:t>-</w:t>
      </w:r>
      <w:r w:rsidR="0014438B" w:rsidRPr="00F712CD">
        <w:rPr>
          <w:rFonts w:cs="Arial"/>
          <w:b/>
          <w:bCs/>
          <w:sz w:val="32"/>
          <w:szCs w:val="32"/>
        </w:rPr>
        <w:t>kantaesity</w:t>
      </w:r>
      <w:r w:rsidR="00FC2A2B">
        <w:rPr>
          <w:rFonts w:cs="Arial"/>
          <w:b/>
          <w:bCs/>
          <w:sz w:val="32"/>
          <w:szCs w:val="32"/>
        </w:rPr>
        <w:t>ksen viikko</w:t>
      </w:r>
    </w:p>
    <w:p w:rsidR="005E019F" w:rsidRPr="00F712CD" w:rsidRDefault="00FC2A2B" w:rsidP="00692419">
      <w:pPr>
        <w:spacing w:line="276" w:lineRule="auto"/>
        <w:rPr>
          <w:rFonts w:cs="Arial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cs="Arial"/>
          <w:b/>
        </w:rPr>
        <w:t xml:space="preserve">Tampereen Teatterissa saa tällä viikolla kantaesityksensä kaksi vuoden 1918 tapahtumia luotaavaa näytelmää. </w:t>
      </w:r>
      <w:r w:rsidR="00B27A40" w:rsidRPr="00F712CD">
        <w:rPr>
          <w:rFonts w:cs="Arial"/>
          <w:b/>
        </w:rPr>
        <w:t xml:space="preserve">Pääohjaaja Anna-Elina Lyytikäisen </w:t>
      </w:r>
      <w:r>
        <w:rPr>
          <w:rFonts w:cs="Arial"/>
          <w:b/>
        </w:rPr>
        <w:t xml:space="preserve">teatteritalon sisällissotahistoriasta kertova 1918 </w:t>
      </w:r>
      <w:r w:rsidR="00B27A40" w:rsidRPr="00F712CD">
        <w:rPr>
          <w:rFonts w:cs="Arial"/>
          <w:b/>
        </w:rPr>
        <w:t xml:space="preserve">Teatteri taistelussa saa </w:t>
      </w:r>
      <w:r>
        <w:rPr>
          <w:rFonts w:cs="Arial"/>
          <w:b/>
        </w:rPr>
        <w:t>ensi-iltansa</w:t>
      </w:r>
      <w:r w:rsidR="00B27A40" w:rsidRPr="00F712CD">
        <w:rPr>
          <w:rFonts w:cs="Arial"/>
          <w:b/>
        </w:rPr>
        <w:t xml:space="preserve"> </w:t>
      </w:r>
      <w:r>
        <w:rPr>
          <w:rFonts w:cs="Arial"/>
          <w:b/>
        </w:rPr>
        <w:t xml:space="preserve">lauantaina </w:t>
      </w:r>
      <w:r w:rsidR="00B27A40" w:rsidRPr="00F712CD">
        <w:rPr>
          <w:rFonts w:cs="Arial"/>
          <w:b/>
        </w:rPr>
        <w:t>27.1.</w:t>
      </w:r>
      <w:r w:rsidR="0014438B" w:rsidRPr="00F712CD">
        <w:rPr>
          <w:rFonts w:cs="Arial"/>
          <w:b/>
        </w:rPr>
        <w:t xml:space="preserve"> päänäyttämöllä. </w:t>
      </w:r>
      <w:r w:rsidR="0014438B" w:rsidRPr="00F712CD">
        <w:rPr>
          <w:rFonts w:cs="Arial"/>
          <w:b/>
          <w:bdr w:val="none" w:sz="0" w:space="0" w:color="auto" w:frame="1"/>
          <w:shd w:val="clear" w:color="auto" w:fill="FFFFFF"/>
        </w:rPr>
        <w:t xml:space="preserve">Tampereen Teatterin ja Tampereen yhteiskoulun lukion (TYK) yhteistuotanto KAHDEKSANTOISTA saa </w:t>
      </w:r>
      <w:r>
        <w:rPr>
          <w:rFonts w:cs="Arial"/>
          <w:b/>
          <w:bdr w:val="none" w:sz="0" w:space="0" w:color="auto" w:frame="1"/>
          <w:shd w:val="clear" w:color="auto" w:fill="FFFFFF"/>
        </w:rPr>
        <w:t>ensi-iltansa keskiviikkona</w:t>
      </w:r>
      <w:r w:rsidR="0014438B" w:rsidRPr="00F712CD">
        <w:rPr>
          <w:rFonts w:cs="Arial"/>
          <w:b/>
          <w:bdr w:val="none" w:sz="0" w:space="0" w:color="auto" w:frame="1"/>
          <w:shd w:val="clear" w:color="auto" w:fill="FFFFFF"/>
        </w:rPr>
        <w:t xml:space="preserve"> 24.1. Frenckell-näyttämöllä.</w:t>
      </w:r>
      <w:r w:rsidR="00A605DB">
        <w:rPr>
          <w:rFonts w:cs="Arial"/>
          <w:b/>
          <w:bdr w:val="none" w:sz="0" w:space="0" w:color="auto" w:frame="1"/>
          <w:shd w:val="clear" w:color="auto" w:fill="FFFFFF"/>
        </w:rPr>
        <w:t xml:space="preserve"> Lisäksi </w:t>
      </w:r>
      <w:r w:rsidR="00A605DB" w:rsidRPr="00A605DB">
        <w:rPr>
          <w:b/>
        </w:rPr>
        <w:t xml:space="preserve">Tampereen Teatterin vuoden 1918 vaiheisiin voi tutustua </w:t>
      </w:r>
      <w:r w:rsidR="00A605DB">
        <w:rPr>
          <w:b/>
        </w:rPr>
        <w:t xml:space="preserve">erillisellä </w:t>
      </w:r>
      <w:r w:rsidR="00A605DB" w:rsidRPr="00A605DB">
        <w:rPr>
          <w:b/>
        </w:rPr>
        <w:t>opastetulla teatterikierroksella</w:t>
      </w:r>
      <w:r w:rsidR="00A605DB">
        <w:rPr>
          <w:b/>
        </w:rPr>
        <w:t>.</w:t>
      </w:r>
      <w:r w:rsidR="005400A4" w:rsidRPr="00F712CD">
        <w:rPr>
          <w:rFonts w:cs="Arial"/>
          <w:b/>
          <w:bdr w:val="none" w:sz="0" w:space="0" w:color="auto" w:frame="1"/>
          <w:shd w:val="clear" w:color="auto" w:fill="FFFFFF"/>
        </w:rPr>
        <w:br/>
      </w:r>
      <w:r w:rsidR="0014438B" w:rsidRPr="00F712CD">
        <w:rPr>
          <w:rFonts w:cs="Arial"/>
          <w:b/>
          <w:bCs/>
          <w:sz w:val="32"/>
          <w:szCs w:val="32"/>
        </w:rPr>
        <w:br/>
      </w:r>
      <w:r w:rsidR="005E019F" w:rsidRPr="00F712CD">
        <w:rPr>
          <w:rFonts w:cs="Arial"/>
          <w:b/>
          <w:bCs/>
          <w:sz w:val="28"/>
          <w:szCs w:val="28"/>
        </w:rPr>
        <w:t>1918 Teatteri taistelussa</w:t>
      </w:r>
      <w:r w:rsidR="0014438B" w:rsidRPr="00F712CD">
        <w:rPr>
          <w:rFonts w:cs="Arial"/>
          <w:b/>
          <w:bCs/>
          <w:sz w:val="28"/>
          <w:szCs w:val="28"/>
        </w:rPr>
        <w:t xml:space="preserve"> </w:t>
      </w:r>
      <w:r w:rsidR="00A605DB">
        <w:rPr>
          <w:rFonts w:cs="Arial"/>
          <w:b/>
          <w:bCs/>
          <w:sz w:val="28"/>
          <w:szCs w:val="28"/>
        </w:rPr>
        <w:t xml:space="preserve">– </w:t>
      </w:r>
      <w:r w:rsidR="00A605DB">
        <w:rPr>
          <w:rFonts w:cs="Arial"/>
          <w:b/>
          <w:bCs/>
          <w:sz w:val="28"/>
          <w:szCs w:val="28"/>
        </w:rPr>
        <w:t>Koko talo</w:t>
      </w:r>
      <w:r w:rsidR="00A605DB" w:rsidRPr="00F712CD">
        <w:rPr>
          <w:rFonts w:cs="Arial"/>
          <w:b/>
          <w:bCs/>
          <w:sz w:val="28"/>
          <w:szCs w:val="28"/>
        </w:rPr>
        <w:t xml:space="preserve"> mukana </w:t>
      </w:r>
      <w:r w:rsidR="0014438B" w:rsidRPr="00F712CD">
        <w:rPr>
          <w:rFonts w:cs="Arial"/>
          <w:b/>
          <w:bCs/>
          <w:sz w:val="28"/>
          <w:szCs w:val="28"/>
        </w:rPr>
        <w:t>näytelmässä</w:t>
      </w:r>
      <w:r w:rsidR="006B413A">
        <w:rPr>
          <w:rFonts w:cs="Arial"/>
          <w:b/>
          <w:bCs/>
          <w:sz w:val="28"/>
          <w:szCs w:val="28"/>
        </w:rPr>
        <w:t>, vahvistuksena Ville Haapasalo</w:t>
      </w:r>
    </w:p>
    <w:p w:rsidR="00F55058" w:rsidRDefault="00F27955" w:rsidP="00F55058">
      <w:pPr>
        <w:spacing w:line="276" w:lineRule="auto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A979DE">
            <wp:simplePos x="0" y="0"/>
            <wp:positionH relativeFrom="column">
              <wp:posOffset>-1255</wp:posOffset>
            </wp:positionH>
            <wp:positionV relativeFrom="paragraph">
              <wp:posOffset>-1505</wp:posOffset>
            </wp:positionV>
            <wp:extent cx="1901190" cy="2367709"/>
            <wp:effectExtent l="0" t="0" r="381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2367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DA4" w:rsidRPr="00F712CD">
        <w:rPr>
          <w:rFonts w:cs="Arial"/>
        </w:rPr>
        <w:t xml:space="preserve">Pääohjaaja </w:t>
      </w:r>
      <w:r w:rsidR="000D3DA4" w:rsidRPr="00F712CD">
        <w:rPr>
          <w:rFonts w:cs="Arial"/>
          <w:b/>
        </w:rPr>
        <w:t>Anna-Elina Lyytikäisen</w:t>
      </w:r>
      <w:r w:rsidR="000D3DA4" w:rsidRPr="00F712CD">
        <w:rPr>
          <w:rFonts w:cs="Arial"/>
        </w:rPr>
        <w:t xml:space="preserve"> </w:t>
      </w:r>
      <w:r w:rsidR="00833B1C">
        <w:rPr>
          <w:rFonts w:cs="Arial"/>
        </w:rPr>
        <w:t xml:space="preserve">käsikirjoittama ja ohjaama </w:t>
      </w:r>
      <w:r w:rsidR="000D3DA4" w:rsidRPr="00F712CD">
        <w:rPr>
          <w:rFonts w:cs="Arial"/>
        </w:rPr>
        <w:t xml:space="preserve">uutuusnäytelmä </w:t>
      </w:r>
      <w:r w:rsidR="000D3DA4" w:rsidRPr="00F712CD">
        <w:rPr>
          <w:rFonts w:cs="Arial"/>
          <w:b/>
        </w:rPr>
        <w:t>1918 Teatteri taistelussa</w:t>
      </w:r>
      <w:r w:rsidR="000D3DA4" w:rsidRPr="00F712CD">
        <w:rPr>
          <w:rFonts w:cs="Arial"/>
        </w:rPr>
        <w:t xml:space="preserve"> saa kantaesityksen Tamperee</w:t>
      </w:r>
      <w:r w:rsidR="005E140C" w:rsidRPr="00F712CD">
        <w:rPr>
          <w:rFonts w:cs="Arial"/>
        </w:rPr>
        <w:t xml:space="preserve">n Teatterin päänäyttämöllä </w:t>
      </w:r>
      <w:r w:rsidR="00D207E2">
        <w:rPr>
          <w:rFonts w:cs="Arial"/>
        </w:rPr>
        <w:t xml:space="preserve">tulevana </w:t>
      </w:r>
      <w:r w:rsidR="00F55058">
        <w:rPr>
          <w:rFonts w:cs="Arial"/>
        </w:rPr>
        <w:t>lau</w:t>
      </w:r>
      <w:r w:rsidR="006B413A">
        <w:rPr>
          <w:rFonts w:cs="Arial"/>
        </w:rPr>
        <w:t xml:space="preserve">antaina </w:t>
      </w:r>
      <w:r w:rsidR="005E140C" w:rsidRPr="00F712CD">
        <w:rPr>
          <w:rFonts w:cs="Arial"/>
        </w:rPr>
        <w:t>27. tammikuuta</w:t>
      </w:r>
      <w:r w:rsidR="000D3DA4" w:rsidRPr="00F712CD">
        <w:rPr>
          <w:rFonts w:cs="Arial"/>
        </w:rPr>
        <w:t xml:space="preserve">, jolloin traagisen sisällissodan alkamisesta tulee kuluneeksi sata vuotta. </w:t>
      </w:r>
      <w:r w:rsidR="00F55058" w:rsidRPr="00F712CD">
        <w:rPr>
          <w:rFonts w:cs="Arial"/>
        </w:rPr>
        <w:t>Apuna</w:t>
      </w:r>
      <w:r w:rsidR="00F55058">
        <w:rPr>
          <w:rFonts w:cs="Arial"/>
        </w:rPr>
        <w:t>an</w:t>
      </w:r>
      <w:r w:rsidR="00F55058">
        <w:rPr>
          <w:rFonts w:cs="Arial"/>
        </w:rPr>
        <w:t xml:space="preserve"> Lyytikäisellä</w:t>
      </w:r>
      <w:r w:rsidR="00F55058" w:rsidRPr="00F712CD">
        <w:rPr>
          <w:rFonts w:cs="Arial"/>
        </w:rPr>
        <w:t xml:space="preserve"> näytelmän kehittelyssä on ollut historiantutkija, filosofian tohtori </w:t>
      </w:r>
      <w:r w:rsidR="00F55058" w:rsidRPr="00F712CD">
        <w:rPr>
          <w:rFonts w:cs="Arial"/>
          <w:b/>
        </w:rPr>
        <w:t>Tuomas Hoppu</w:t>
      </w:r>
      <w:r w:rsidR="00F55058" w:rsidRPr="00F712CD">
        <w:rPr>
          <w:rFonts w:cs="Arial"/>
        </w:rPr>
        <w:t>.</w:t>
      </w:r>
    </w:p>
    <w:p w:rsidR="004B6B1B" w:rsidRDefault="00833B1C" w:rsidP="00692419">
      <w:pPr>
        <w:spacing w:line="276" w:lineRule="auto"/>
        <w:rPr>
          <w:rFonts w:cs="Arial"/>
        </w:rPr>
      </w:pPr>
      <w:r>
        <w:rPr>
          <w:rFonts w:cs="Arial"/>
        </w:rPr>
        <w:t>Uutuusteos</w:t>
      </w:r>
      <w:r w:rsidR="000D3DA4" w:rsidRPr="00F712CD">
        <w:rPr>
          <w:rFonts w:cs="Arial"/>
        </w:rPr>
        <w:t xml:space="preserve"> kertoo vuoden 1918 tapahtumista Tampereella</w:t>
      </w:r>
      <w:r w:rsidR="00BF7FB5">
        <w:rPr>
          <w:rFonts w:cs="Arial"/>
        </w:rPr>
        <w:t xml:space="preserve">. </w:t>
      </w:r>
      <w:r w:rsidR="000D3DA4" w:rsidRPr="00F712CD">
        <w:rPr>
          <w:rFonts w:cs="Arial"/>
        </w:rPr>
        <w:t>Näytelmän henkilöt liittyvät Tampereen Teatteri</w:t>
      </w:r>
      <w:r w:rsidR="00F55058">
        <w:rPr>
          <w:rFonts w:cs="Arial"/>
        </w:rPr>
        <w:t>n tapahtumiin</w:t>
      </w:r>
      <w:r w:rsidR="000D3DA4" w:rsidRPr="00F712CD">
        <w:rPr>
          <w:rFonts w:cs="Arial"/>
        </w:rPr>
        <w:t>, j</w:t>
      </w:r>
      <w:r w:rsidR="00F55058">
        <w:rPr>
          <w:rFonts w:cs="Arial"/>
        </w:rPr>
        <w:t>a teatteritalo</w:t>
      </w:r>
      <w:r w:rsidR="000D3DA4" w:rsidRPr="00F712CD">
        <w:rPr>
          <w:rFonts w:cs="Arial"/>
        </w:rPr>
        <w:t xml:space="preserve"> on näytelmän pääasiallinen tapahtumapaikka. Teatteri toimi sisällissodan aikana punaisten tukikohtana, kunnes 4. huhtikuuta 1918 valkoiset valtasivat sen. </w:t>
      </w:r>
      <w:bookmarkStart w:id="1" w:name="_Hlk481054876"/>
      <w:bookmarkStart w:id="2" w:name="_Hlk481056085"/>
    </w:p>
    <w:p w:rsidR="00F16732" w:rsidRDefault="000D3DA4" w:rsidP="00692419">
      <w:pPr>
        <w:spacing w:line="276" w:lineRule="auto"/>
        <w:rPr>
          <w:rFonts w:cs="Arial"/>
        </w:rPr>
      </w:pPr>
      <w:r w:rsidRPr="00F712CD">
        <w:rPr>
          <w:rFonts w:cs="Arial"/>
        </w:rPr>
        <w:t>Näytelmäs</w:t>
      </w:r>
      <w:r w:rsidR="00FC2A2B">
        <w:rPr>
          <w:rFonts w:cs="Arial"/>
        </w:rPr>
        <w:t xml:space="preserve">sä </w:t>
      </w:r>
      <w:r w:rsidRPr="00F712CD">
        <w:rPr>
          <w:rFonts w:cs="Arial"/>
        </w:rPr>
        <w:t>ei ole pää</w:t>
      </w:r>
      <w:r w:rsidR="005E140C" w:rsidRPr="00F712CD">
        <w:rPr>
          <w:rFonts w:cs="Arial"/>
        </w:rPr>
        <w:t>roolia tai -rooleja, vaan s</w:t>
      </w:r>
      <w:r w:rsidRPr="00F712CD">
        <w:rPr>
          <w:rFonts w:cs="Arial"/>
        </w:rPr>
        <w:t>e kertoo</w:t>
      </w:r>
      <w:r w:rsidR="005E140C" w:rsidRPr="00F712CD">
        <w:rPr>
          <w:rFonts w:cs="Arial"/>
        </w:rPr>
        <w:t xml:space="preserve"> lukuisten eri ihmisten tarina</w:t>
      </w:r>
      <w:r w:rsidR="00FC2A2B">
        <w:rPr>
          <w:rFonts w:cs="Arial"/>
        </w:rPr>
        <w:t>a</w:t>
      </w:r>
      <w:r w:rsidRPr="00F712CD">
        <w:rPr>
          <w:rFonts w:cs="Arial"/>
        </w:rPr>
        <w:t xml:space="preserve">. Tampereen Teatterissa ensimmäistä kertaa vieraileva </w:t>
      </w:r>
      <w:r w:rsidRPr="00F712CD">
        <w:rPr>
          <w:rFonts w:cs="Arial"/>
          <w:b/>
        </w:rPr>
        <w:t>Ville Haapasalo</w:t>
      </w:r>
      <w:r w:rsidRPr="00F712CD">
        <w:rPr>
          <w:rFonts w:cs="Arial"/>
        </w:rPr>
        <w:t xml:space="preserve"> </w:t>
      </w:r>
      <w:r w:rsidR="00833B1C">
        <w:rPr>
          <w:rFonts w:cs="Arial"/>
        </w:rPr>
        <w:t>nähdään</w:t>
      </w:r>
      <w:r w:rsidRPr="00F712CD">
        <w:rPr>
          <w:rFonts w:cs="Arial"/>
        </w:rPr>
        <w:t xml:space="preserve"> </w:t>
      </w:r>
      <w:r w:rsidR="005E140C" w:rsidRPr="00F712CD">
        <w:rPr>
          <w:rFonts w:cs="Arial"/>
        </w:rPr>
        <w:t xml:space="preserve">everstiluutnantti </w:t>
      </w:r>
      <w:proofErr w:type="spellStart"/>
      <w:r w:rsidR="005E140C" w:rsidRPr="00F712CD">
        <w:rPr>
          <w:rFonts w:cs="Arial"/>
        </w:rPr>
        <w:t>Bulatseli</w:t>
      </w:r>
      <w:r w:rsidR="00833B1C">
        <w:rPr>
          <w:rFonts w:cs="Arial"/>
        </w:rPr>
        <w:t>na</w:t>
      </w:r>
      <w:proofErr w:type="spellEnd"/>
      <w:r w:rsidR="005E140C" w:rsidRPr="00F712CD">
        <w:rPr>
          <w:rFonts w:cs="Arial"/>
        </w:rPr>
        <w:t>, joka sisällissodan aikana</w:t>
      </w:r>
      <w:r w:rsidR="00773DAC">
        <w:rPr>
          <w:rFonts w:cs="Arial"/>
        </w:rPr>
        <w:t xml:space="preserve"> </w:t>
      </w:r>
      <w:r w:rsidR="00F55058">
        <w:rPr>
          <w:rFonts w:cs="Arial"/>
        </w:rPr>
        <w:t xml:space="preserve">oli </w:t>
      </w:r>
      <w:r w:rsidR="005E140C" w:rsidRPr="00F712CD">
        <w:rPr>
          <w:rFonts w:cs="Arial"/>
        </w:rPr>
        <w:t>korkein venäläinen sotilaallinen neuvonantaja</w:t>
      </w:r>
      <w:r w:rsidR="00F55058">
        <w:rPr>
          <w:rFonts w:cs="Arial"/>
        </w:rPr>
        <w:t xml:space="preserve"> </w:t>
      </w:r>
      <w:r w:rsidR="00F55058" w:rsidRPr="00F712CD">
        <w:rPr>
          <w:rFonts w:cs="Arial"/>
        </w:rPr>
        <w:t>Tamperee</w:t>
      </w:r>
      <w:r w:rsidR="00F55058">
        <w:rPr>
          <w:rFonts w:cs="Arial"/>
        </w:rPr>
        <w:t>lla</w:t>
      </w:r>
      <w:r w:rsidRPr="00F712CD">
        <w:rPr>
          <w:rFonts w:cs="Arial"/>
        </w:rPr>
        <w:t>.</w:t>
      </w:r>
    </w:p>
    <w:p w:rsidR="00F16732" w:rsidRDefault="005E140C" w:rsidP="00692419">
      <w:pPr>
        <w:spacing w:line="276" w:lineRule="auto"/>
        <w:rPr>
          <w:rFonts w:cs="Arial"/>
        </w:rPr>
      </w:pPr>
      <w:r w:rsidRPr="00F712CD">
        <w:rPr>
          <w:rFonts w:cs="Arial"/>
        </w:rPr>
        <w:t xml:space="preserve">Näytelmän muissa </w:t>
      </w:r>
      <w:r w:rsidR="000D3DA4" w:rsidRPr="00F712CD">
        <w:rPr>
          <w:rFonts w:cs="Arial"/>
        </w:rPr>
        <w:t xml:space="preserve">rooleissa </w:t>
      </w:r>
      <w:bookmarkEnd w:id="1"/>
      <w:bookmarkEnd w:id="2"/>
      <w:r w:rsidR="000D3DA4" w:rsidRPr="00F712CD">
        <w:rPr>
          <w:rFonts w:cs="Arial"/>
        </w:rPr>
        <w:t xml:space="preserve">nähdään teatterinjohtaja </w:t>
      </w:r>
      <w:r w:rsidR="000D3DA4" w:rsidRPr="00F712CD">
        <w:rPr>
          <w:rFonts w:cs="Arial"/>
          <w:b/>
        </w:rPr>
        <w:t>Reino Bragge</w:t>
      </w:r>
      <w:r w:rsidR="000D3DA4" w:rsidRPr="00F712CD">
        <w:rPr>
          <w:rFonts w:cs="Arial"/>
        </w:rPr>
        <w:t xml:space="preserve"> </w:t>
      </w:r>
      <w:r w:rsidR="00833B1C">
        <w:rPr>
          <w:rFonts w:cs="Arial"/>
        </w:rPr>
        <w:t xml:space="preserve">ja </w:t>
      </w:r>
      <w:r w:rsidR="000D3DA4" w:rsidRPr="00F712CD">
        <w:rPr>
          <w:rFonts w:cs="Arial"/>
          <w:b/>
        </w:rPr>
        <w:t xml:space="preserve">Eeva Hakulinen, </w:t>
      </w:r>
      <w:r w:rsidR="0096456A" w:rsidRPr="00F712CD">
        <w:rPr>
          <w:rFonts w:cs="Arial"/>
          <w:b/>
        </w:rPr>
        <w:t xml:space="preserve">Matti Hakulinen, </w:t>
      </w:r>
      <w:r w:rsidR="000D3DA4" w:rsidRPr="00F712CD">
        <w:rPr>
          <w:rFonts w:cs="Arial"/>
          <w:b/>
        </w:rPr>
        <w:t>Kirsimarja Järvinen, Risto Korhonen, Esa Latva-</w:t>
      </w:r>
      <w:proofErr w:type="spellStart"/>
      <w:r w:rsidR="000D3DA4" w:rsidRPr="00F712CD">
        <w:rPr>
          <w:rFonts w:cs="Arial"/>
          <w:b/>
        </w:rPr>
        <w:t>Äijö</w:t>
      </w:r>
      <w:proofErr w:type="spellEnd"/>
      <w:r w:rsidR="000D3DA4" w:rsidRPr="00F712CD">
        <w:rPr>
          <w:rFonts w:cs="Arial"/>
          <w:b/>
        </w:rPr>
        <w:t xml:space="preserve">, </w:t>
      </w:r>
      <w:r w:rsidR="0096456A" w:rsidRPr="00F712CD">
        <w:rPr>
          <w:rFonts w:cs="Arial"/>
          <w:b/>
        </w:rPr>
        <w:t xml:space="preserve">Jukka Leisti, </w:t>
      </w:r>
      <w:r w:rsidR="000D3DA4" w:rsidRPr="00F712CD">
        <w:rPr>
          <w:rFonts w:cs="Arial"/>
          <w:b/>
        </w:rPr>
        <w:t xml:space="preserve">Ville Majamaa, </w:t>
      </w:r>
      <w:r w:rsidR="0096456A" w:rsidRPr="00F712CD">
        <w:rPr>
          <w:rFonts w:cs="Arial"/>
          <w:b/>
        </w:rPr>
        <w:t xml:space="preserve">Martti Manninen, </w:t>
      </w:r>
      <w:r w:rsidR="000D3DA4" w:rsidRPr="00F712CD">
        <w:rPr>
          <w:rFonts w:cs="Arial"/>
          <w:b/>
        </w:rPr>
        <w:t xml:space="preserve">Ella Mettänen, Elisa Piispanen, </w:t>
      </w:r>
      <w:r w:rsidR="0096456A" w:rsidRPr="00F712CD">
        <w:rPr>
          <w:rFonts w:cs="Arial"/>
          <w:b/>
        </w:rPr>
        <w:t xml:space="preserve">Pia </w:t>
      </w:r>
      <w:proofErr w:type="spellStart"/>
      <w:r w:rsidR="0096456A" w:rsidRPr="00F712CD">
        <w:rPr>
          <w:rFonts w:cs="Arial"/>
          <w:b/>
        </w:rPr>
        <w:t>Piltz</w:t>
      </w:r>
      <w:proofErr w:type="spellEnd"/>
      <w:r w:rsidR="0096456A" w:rsidRPr="00F712CD">
        <w:rPr>
          <w:rFonts w:cs="Arial"/>
          <w:b/>
        </w:rPr>
        <w:t xml:space="preserve">, Aliisa Pulkkinen, Arttu Ratinen, </w:t>
      </w:r>
      <w:r w:rsidR="000D3DA4" w:rsidRPr="00F712CD">
        <w:rPr>
          <w:rFonts w:cs="Arial"/>
          <w:b/>
        </w:rPr>
        <w:t>Elina Rintala, Markku Thure, Antti Tiensuu</w:t>
      </w:r>
      <w:r w:rsidR="0096456A">
        <w:rPr>
          <w:rFonts w:cs="Arial"/>
        </w:rPr>
        <w:t xml:space="preserve">, </w:t>
      </w:r>
      <w:r w:rsidR="000D3DA4" w:rsidRPr="00F712CD">
        <w:rPr>
          <w:rFonts w:cs="Arial"/>
          <w:b/>
        </w:rPr>
        <w:t>Mari Turunen</w:t>
      </w:r>
      <w:r w:rsidR="0096456A">
        <w:rPr>
          <w:rFonts w:cs="Arial"/>
          <w:b/>
        </w:rPr>
        <w:t xml:space="preserve"> </w:t>
      </w:r>
      <w:r w:rsidR="0096456A" w:rsidRPr="0096456A">
        <w:rPr>
          <w:rFonts w:cs="Arial"/>
        </w:rPr>
        <w:t>sekä</w:t>
      </w:r>
      <w:r w:rsidR="0096456A">
        <w:rPr>
          <w:rFonts w:cs="Arial"/>
          <w:b/>
        </w:rPr>
        <w:t xml:space="preserve"> Valentin Salo </w:t>
      </w:r>
      <w:r w:rsidR="0096456A" w:rsidRPr="0096456A">
        <w:rPr>
          <w:rFonts w:cs="Arial"/>
        </w:rPr>
        <w:t>ja</w:t>
      </w:r>
      <w:r w:rsidR="0096456A">
        <w:rPr>
          <w:rFonts w:cs="Arial"/>
          <w:b/>
        </w:rPr>
        <w:t xml:space="preserve"> Loviisa </w:t>
      </w:r>
      <w:proofErr w:type="spellStart"/>
      <w:r w:rsidR="0096456A">
        <w:rPr>
          <w:rFonts w:cs="Arial"/>
          <w:b/>
        </w:rPr>
        <w:t>Mounier</w:t>
      </w:r>
      <w:proofErr w:type="spellEnd"/>
      <w:r w:rsidR="0096456A">
        <w:rPr>
          <w:rFonts w:cs="Arial"/>
          <w:b/>
        </w:rPr>
        <w:t xml:space="preserve"> / Moona Niemi</w:t>
      </w:r>
      <w:r w:rsidR="000D3DA4" w:rsidRPr="00F712CD">
        <w:rPr>
          <w:rFonts w:cs="Arial"/>
        </w:rPr>
        <w:t>. Lisäksi mukana on 1</w:t>
      </w:r>
      <w:r w:rsidR="0096456A">
        <w:rPr>
          <w:rFonts w:cs="Arial"/>
        </w:rPr>
        <w:t>1</w:t>
      </w:r>
      <w:r w:rsidR="000D3DA4" w:rsidRPr="00F712CD">
        <w:rPr>
          <w:rFonts w:cs="Arial"/>
        </w:rPr>
        <w:t xml:space="preserve"> Tampereen yhteiskoulun lukion oppilasta</w:t>
      </w:r>
      <w:r w:rsidR="0096456A">
        <w:rPr>
          <w:rFonts w:cs="Arial"/>
        </w:rPr>
        <w:t xml:space="preserve"> punakaartilaisina ja valkoisina sotilaina</w:t>
      </w:r>
      <w:r w:rsidR="000D3DA4" w:rsidRPr="00F712CD">
        <w:rPr>
          <w:rFonts w:cs="Arial"/>
        </w:rPr>
        <w:t>.</w:t>
      </w:r>
    </w:p>
    <w:p w:rsidR="00F16732" w:rsidRDefault="000D3DA4" w:rsidP="00692419">
      <w:pPr>
        <w:spacing w:line="276" w:lineRule="auto"/>
        <w:rPr>
          <w:rFonts w:cs="Arial"/>
        </w:rPr>
      </w:pPr>
      <w:r w:rsidRPr="00F712CD">
        <w:rPr>
          <w:rFonts w:cs="Arial"/>
        </w:rPr>
        <w:t xml:space="preserve">Näytelmän lavastuksesta vastaa </w:t>
      </w:r>
      <w:r w:rsidRPr="00F712CD">
        <w:rPr>
          <w:rFonts w:cs="Arial"/>
          <w:b/>
        </w:rPr>
        <w:t>Marjatta Kuivasto</w:t>
      </w:r>
      <w:r w:rsidRPr="00F712CD">
        <w:rPr>
          <w:rFonts w:cs="Arial"/>
        </w:rPr>
        <w:t>, videosuunnittelusta</w:t>
      </w:r>
      <w:r w:rsidRPr="00F712CD">
        <w:rPr>
          <w:rFonts w:cs="Arial"/>
          <w:b/>
        </w:rPr>
        <w:t xml:space="preserve"> Joonas Tikkanen</w:t>
      </w:r>
      <w:r w:rsidRPr="00F712CD">
        <w:rPr>
          <w:rFonts w:cs="Arial"/>
        </w:rPr>
        <w:t xml:space="preserve"> ja puvustuksesta </w:t>
      </w:r>
      <w:r w:rsidRPr="00F712CD">
        <w:rPr>
          <w:rFonts w:cs="Arial"/>
          <w:b/>
        </w:rPr>
        <w:t>Mari Pajula.</w:t>
      </w:r>
      <w:r w:rsidRPr="00F712CD">
        <w:rPr>
          <w:rFonts w:cs="Arial"/>
        </w:rPr>
        <w:t xml:space="preserve"> Valosuunnittelusta vastaa </w:t>
      </w:r>
      <w:r w:rsidRPr="00F712CD">
        <w:rPr>
          <w:rFonts w:cs="Arial"/>
          <w:b/>
        </w:rPr>
        <w:t>Raimo Salmi</w:t>
      </w:r>
      <w:r w:rsidR="006B413A">
        <w:rPr>
          <w:rFonts w:cs="Arial"/>
          <w:b/>
        </w:rPr>
        <w:t xml:space="preserve"> </w:t>
      </w:r>
      <w:r w:rsidR="006B413A" w:rsidRPr="006B413A">
        <w:rPr>
          <w:rFonts w:cs="Arial"/>
        </w:rPr>
        <w:t>ja</w:t>
      </w:r>
      <w:r w:rsidR="006B413A">
        <w:rPr>
          <w:rFonts w:cs="Arial"/>
          <w:b/>
        </w:rPr>
        <w:t xml:space="preserve"> Tuomas Vartola</w:t>
      </w:r>
      <w:r w:rsidRPr="00F712CD">
        <w:rPr>
          <w:rFonts w:cs="Arial"/>
        </w:rPr>
        <w:t xml:space="preserve"> ja äänisuunnittelusta </w:t>
      </w:r>
      <w:r w:rsidRPr="00F712CD">
        <w:rPr>
          <w:rFonts w:cs="Arial"/>
          <w:b/>
        </w:rPr>
        <w:t>Ivan Bavard</w:t>
      </w:r>
      <w:r w:rsidR="006B413A">
        <w:rPr>
          <w:rFonts w:cs="Arial"/>
          <w:b/>
        </w:rPr>
        <w:t xml:space="preserve"> </w:t>
      </w:r>
      <w:r w:rsidR="006B413A" w:rsidRPr="006B413A">
        <w:rPr>
          <w:rFonts w:cs="Arial"/>
        </w:rPr>
        <w:t>ja</w:t>
      </w:r>
      <w:r w:rsidR="006B413A">
        <w:rPr>
          <w:rFonts w:cs="Arial"/>
          <w:b/>
        </w:rPr>
        <w:t xml:space="preserve"> Jaakko Virmavirta</w:t>
      </w:r>
      <w:r w:rsidRPr="00F712CD">
        <w:rPr>
          <w:rFonts w:cs="Arial"/>
        </w:rPr>
        <w:t xml:space="preserve">. </w:t>
      </w:r>
      <w:r w:rsidR="006B413A">
        <w:rPr>
          <w:rFonts w:cs="Arial"/>
        </w:rPr>
        <w:t xml:space="preserve">Koreografiasta vastaa </w:t>
      </w:r>
      <w:r w:rsidR="006B413A" w:rsidRPr="006B413A">
        <w:rPr>
          <w:rFonts w:cs="Arial"/>
          <w:b/>
        </w:rPr>
        <w:t>Mari Rosendahl</w:t>
      </w:r>
      <w:r w:rsidR="006B413A">
        <w:rPr>
          <w:rFonts w:cs="Arial"/>
        </w:rPr>
        <w:t xml:space="preserve"> Tanssiteatteri </w:t>
      </w:r>
      <w:proofErr w:type="spellStart"/>
      <w:r w:rsidR="006B413A">
        <w:rPr>
          <w:rFonts w:cs="Arial"/>
        </w:rPr>
        <w:t>MD:stä.</w:t>
      </w:r>
      <w:proofErr w:type="spellEnd"/>
    </w:p>
    <w:p w:rsidR="000D3DA4" w:rsidRDefault="00833B1C" w:rsidP="00692419">
      <w:pPr>
        <w:spacing w:line="276" w:lineRule="auto"/>
        <w:rPr>
          <w:rFonts w:cs="Arial"/>
        </w:rPr>
      </w:pPr>
      <w:r>
        <w:rPr>
          <w:rFonts w:cs="Arial"/>
        </w:rPr>
        <w:t>Näytelmää</w:t>
      </w:r>
      <w:r w:rsidR="000D3DA4" w:rsidRPr="00F712CD">
        <w:rPr>
          <w:rFonts w:cs="Arial"/>
        </w:rPr>
        <w:t xml:space="preserve"> esitetään vain kevätkausi 2018</w:t>
      </w:r>
      <w:r w:rsidR="00F55058">
        <w:rPr>
          <w:rFonts w:cs="Arial"/>
        </w:rPr>
        <w:t xml:space="preserve"> eli </w:t>
      </w:r>
      <w:r w:rsidR="0096456A">
        <w:rPr>
          <w:rFonts w:cs="Arial"/>
        </w:rPr>
        <w:t>sisällissodan keston ajan. Viimeinen esitys on 5. huhtikuuta</w:t>
      </w:r>
      <w:r w:rsidR="000D3DA4" w:rsidRPr="00F712CD">
        <w:rPr>
          <w:rFonts w:cs="Arial"/>
        </w:rPr>
        <w:t xml:space="preserve">. </w:t>
      </w:r>
      <w:bookmarkStart w:id="3" w:name="_Hlk481055052"/>
      <w:r w:rsidR="006B413A">
        <w:rPr>
          <w:rFonts w:cs="Arial"/>
        </w:rPr>
        <w:t xml:space="preserve">Erityisen esityksestä tekee </w:t>
      </w:r>
      <w:r w:rsidR="00F55058">
        <w:rPr>
          <w:rFonts w:cs="Arial"/>
        </w:rPr>
        <w:t xml:space="preserve">myös </w:t>
      </w:r>
      <w:r w:rsidR="006B413A">
        <w:rPr>
          <w:rFonts w:cs="Arial"/>
        </w:rPr>
        <w:t>se, että j</w:t>
      </w:r>
      <w:r w:rsidR="000D3DA4" w:rsidRPr="00F712CD">
        <w:rPr>
          <w:rFonts w:cs="Arial"/>
        </w:rPr>
        <w:t xml:space="preserve">oka esityksessä 20 katsojalla on mahdollisuus </w:t>
      </w:r>
      <w:r w:rsidR="006B413A">
        <w:rPr>
          <w:rFonts w:cs="Arial"/>
        </w:rPr>
        <w:t>osallistua</w:t>
      </w:r>
      <w:r w:rsidR="005E140C" w:rsidRPr="00F712CD">
        <w:rPr>
          <w:rFonts w:cs="Arial"/>
        </w:rPr>
        <w:t xml:space="preserve"> </w:t>
      </w:r>
      <w:r w:rsidR="00F712CD" w:rsidRPr="00F712CD">
        <w:rPr>
          <w:rFonts w:cs="Arial"/>
        </w:rPr>
        <w:t>näytelmä</w:t>
      </w:r>
      <w:r w:rsidR="006B413A">
        <w:rPr>
          <w:rFonts w:cs="Arial"/>
        </w:rPr>
        <w:t>än</w:t>
      </w:r>
      <w:r w:rsidR="005E140C" w:rsidRPr="00F712CD">
        <w:rPr>
          <w:rFonts w:cs="Arial"/>
        </w:rPr>
        <w:t xml:space="preserve"> </w:t>
      </w:r>
      <w:r w:rsidR="000D3DA4" w:rsidRPr="00F712CD">
        <w:rPr>
          <w:rFonts w:cs="Arial"/>
        </w:rPr>
        <w:t>näyttelij</w:t>
      </w:r>
      <w:r w:rsidR="006B413A">
        <w:rPr>
          <w:rFonts w:cs="Arial"/>
        </w:rPr>
        <w:t>öiden</w:t>
      </w:r>
      <w:r w:rsidR="000D3DA4" w:rsidRPr="00F712CD">
        <w:rPr>
          <w:rFonts w:cs="Arial"/>
        </w:rPr>
        <w:t xml:space="preserve"> mukana kiertäen ympäri teatteri</w:t>
      </w:r>
      <w:bookmarkEnd w:id="3"/>
      <w:r w:rsidR="006B413A">
        <w:rPr>
          <w:rFonts w:cs="Arial"/>
        </w:rPr>
        <w:t>taloa.</w:t>
      </w:r>
      <w:r w:rsidR="000D3DA4" w:rsidRPr="00F712CD">
        <w:rPr>
          <w:rFonts w:cs="Arial"/>
        </w:rPr>
        <w:t xml:space="preserve"> </w:t>
      </w:r>
    </w:p>
    <w:p w:rsidR="00F27955" w:rsidRPr="00F712CD" w:rsidRDefault="00F27955" w:rsidP="00692419">
      <w:pPr>
        <w:spacing w:line="276" w:lineRule="auto"/>
        <w:rPr>
          <w:rFonts w:cs="Arial"/>
        </w:rPr>
      </w:pPr>
    </w:p>
    <w:p w:rsidR="00B35D01" w:rsidRDefault="00B35D01" w:rsidP="005E140C">
      <w:pPr>
        <w:spacing w:line="240" w:lineRule="auto"/>
        <w:rPr>
          <w:rFonts w:cs="Arial"/>
          <w:b/>
          <w:sz w:val="28"/>
          <w:szCs w:val="28"/>
        </w:rPr>
      </w:pPr>
    </w:p>
    <w:p w:rsidR="00F27955" w:rsidRDefault="00F27955" w:rsidP="005E140C">
      <w:pPr>
        <w:spacing w:line="240" w:lineRule="auto"/>
        <w:rPr>
          <w:rFonts w:cs="Arial"/>
          <w:b/>
          <w:sz w:val="28"/>
          <w:szCs w:val="28"/>
        </w:rPr>
      </w:pPr>
    </w:p>
    <w:p w:rsidR="000D3DA4" w:rsidRPr="00F712CD" w:rsidRDefault="00F712CD" w:rsidP="005E140C">
      <w:pPr>
        <w:spacing w:line="240" w:lineRule="auto"/>
        <w:rPr>
          <w:rFonts w:cs="Arial"/>
          <w:b/>
          <w:sz w:val="28"/>
          <w:szCs w:val="28"/>
        </w:rPr>
      </w:pPr>
      <w:r w:rsidRPr="00F712CD">
        <w:rPr>
          <w:rFonts w:cs="Arial"/>
          <w:b/>
          <w:sz w:val="28"/>
          <w:szCs w:val="28"/>
        </w:rPr>
        <w:t xml:space="preserve">KAHDEKSANTOISTA – </w:t>
      </w:r>
      <w:r w:rsidR="000D3DA4" w:rsidRPr="00F712CD">
        <w:rPr>
          <w:rFonts w:cs="Arial"/>
          <w:b/>
          <w:sz w:val="28"/>
          <w:szCs w:val="28"/>
        </w:rPr>
        <w:t xml:space="preserve">Tampereen yhteiskoulun lukion </w:t>
      </w:r>
      <w:r w:rsidR="0071519A">
        <w:rPr>
          <w:rFonts w:cs="Arial"/>
          <w:b/>
          <w:sz w:val="28"/>
          <w:szCs w:val="28"/>
        </w:rPr>
        <w:t>opiskelijat</w:t>
      </w:r>
      <w:r w:rsidR="000D3DA4" w:rsidRPr="00F712CD">
        <w:rPr>
          <w:rFonts w:cs="Arial"/>
          <w:b/>
          <w:sz w:val="28"/>
          <w:szCs w:val="28"/>
        </w:rPr>
        <w:t xml:space="preserve"> </w:t>
      </w:r>
      <w:r w:rsidR="000D3DA4" w:rsidRPr="00F712CD">
        <w:rPr>
          <w:rFonts w:cs="Arial"/>
          <w:b/>
          <w:sz w:val="28"/>
          <w:szCs w:val="28"/>
          <w:bdr w:val="none" w:sz="0" w:space="0" w:color="auto" w:frame="1"/>
          <w:shd w:val="clear" w:color="auto" w:fill="FFFFFF"/>
        </w:rPr>
        <w:t>peilaavat elämäänsä sadan vuoden takaiseen todellisuuteen</w:t>
      </w:r>
    </w:p>
    <w:p w:rsidR="00F16732" w:rsidRDefault="00F27955" w:rsidP="00692419">
      <w:pPr>
        <w:spacing w:line="276" w:lineRule="auto"/>
        <w:rPr>
          <w:rFonts w:cs="Arial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BF66FF">
            <wp:simplePos x="0" y="0"/>
            <wp:positionH relativeFrom="column">
              <wp:posOffset>-1255</wp:posOffset>
            </wp:positionH>
            <wp:positionV relativeFrom="paragraph">
              <wp:posOffset>-2727</wp:posOffset>
            </wp:positionV>
            <wp:extent cx="1912733" cy="2382085"/>
            <wp:effectExtent l="0" t="0" r="0" b="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hdeksantoi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33" cy="238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DA4" w:rsidRPr="00F712CD">
        <w:rPr>
          <w:rFonts w:cs="Arial"/>
          <w:bdr w:val="none" w:sz="0" w:space="0" w:color="auto" w:frame="1"/>
          <w:shd w:val="clear" w:color="auto" w:fill="FFFFFF"/>
        </w:rPr>
        <w:t xml:space="preserve">Tampereen Teatterin ja Tampereen yhteiskoulun lukion (TYK) yhteistuotanto </w:t>
      </w:r>
      <w:r w:rsidR="000D3DA4" w:rsidRPr="00F712CD">
        <w:rPr>
          <w:rFonts w:cs="Arial"/>
          <w:b/>
          <w:bdr w:val="none" w:sz="0" w:space="0" w:color="auto" w:frame="1"/>
          <w:shd w:val="clear" w:color="auto" w:fill="FFFFFF"/>
        </w:rPr>
        <w:t>KAHDEKSANTOISTA</w:t>
      </w:r>
      <w:r w:rsidR="000D3DA4" w:rsidRPr="00F712CD">
        <w:rPr>
          <w:rFonts w:cs="Arial"/>
          <w:bdr w:val="none" w:sz="0" w:space="0" w:color="auto" w:frame="1"/>
          <w:shd w:val="clear" w:color="auto" w:fill="FFFFFF"/>
        </w:rPr>
        <w:t xml:space="preserve"> saa kantaesityksen </w:t>
      </w:r>
      <w:r w:rsidR="00833B1C">
        <w:rPr>
          <w:rFonts w:cs="Arial"/>
          <w:bdr w:val="none" w:sz="0" w:space="0" w:color="auto" w:frame="1"/>
          <w:shd w:val="clear" w:color="auto" w:fill="FFFFFF"/>
        </w:rPr>
        <w:t xml:space="preserve">keskiviikkona </w:t>
      </w:r>
      <w:r w:rsidR="000D3DA4" w:rsidRPr="00F712CD">
        <w:rPr>
          <w:rFonts w:cs="Arial"/>
          <w:bdr w:val="none" w:sz="0" w:space="0" w:color="auto" w:frame="1"/>
          <w:shd w:val="clear" w:color="auto" w:fill="FFFFFF"/>
        </w:rPr>
        <w:t>24. tammikuuta Frenckell-näyttämöllä.</w:t>
      </w:r>
      <w:r w:rsidR="00F55058">
        <w:rPr>
          <w:rFonts w:cs="Arial"/>
          <w:bdr w:val="none" w:sz="0" w:space="0" w:color="auto" w:frame="1"/>
          <w:shd w:val="clear" w:color="auto" w:fill="FFFFFF"/>
        </w:rPr>
        <w:t xml:space="preserve"> Esity</w:t>
      </w:r>
      <w:r w:rsidR="00D207E2">
        <w:rPr>
          <w:rFonts w:cs="Arial"/>
          <w:bdr w:val="none" w:sz="0" w:space="0" w:color="auto" w:frame="1"/>
          <w:shd w:val="clear" w:color="auto" w:fill="FFFFFF"/>
        </w:rPr>
        <w:t>ksiä on yhteensä</w:t>
      </w:r>
      <w:r w:rsidR="00F55058">
        <w:rPr>
          <w:rFonts w:cs="Arial"/>
          <w:bdr w:val="none" w:sz="0" w:space="0" w:color="auto" w:frame="1"/>
          <w:shd w:val="clear" w:color="auto" w:fill="FFFFFF"/>
        </w:rPr>
        <w:t xml:space="preserve"> </w:t>
      </w:r>
      <w:r w:rsidR="00D207E2">
        <w:rPr>
          <w:rFonts w:cs="Arial"/>
          <w:bdr w:val="none" w:sz="0" w:space="0" w:color="auto" w:frame="1"/>
          <w:shd w:val="clear" w:color="auto" w:fill="FFFFFF"/>
        </w:rPr>
        <w:t xml:space="preserve">vain 7. Viimeinen esitys on </w:t>
      </w:r>
      <w:r w:rsidR="00F55058">
        <w:rPr>
          <w:rFonts w:cs="Arial"/>
          <w:bdr w:val="none" w:sz="0" w:space="0" w:color="auto" w:frame="1"/>
          <w:shd w:val="clear" w:color="auto" w:fill="FFFFFF"/>
        </w:rPr>
        <w:t xml:space="preserve">31.1. </w:t>
      </w:r>
    </w:p>
    <w:p w:rsidR="00F16732" w:rsidRDefault="000D3DA4" w:rsidP="00692419">
      <w:pPr>
        <w:spacing w:line="276" w:lineRule="auto"/>
        <w:rPr>
          <w:rFonts w:cs="Arial"/>
          <w:bdr w:val="none" w:sz="0" w:space="0" w:color="auto" w:frame="1"/>
          <w:shd w:val="clear" w:color="auto" w:fill="FFFFFF"/>
        </w:rPr>
      </w:pP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KAHDEKSANTOISTA on </w:t>
      </w:r>
      <w:r w:rsidR="0071519A">
        <w:rPr>
          <w:rFonts w:cs="Arial"/>
          <w:bdr w:val="none" w:sz="0" w:space="0" w:color="auto" w:frame="1"/>
          <w:shd w:val="clear" w:color="auto" w:fill="FFFFFF"/>
        </w:rPr>
        <w:t xml:space="preserve">tunteikas ja koskettava musiikillinen </w:t>
      </w:r>
      <w:r w:rsidRPr="00F712CD">
        <w:rPr>
          <w:rFonts w:cs="Arial"/>
          <w:bdr w:val="none" w:sz="0" w:space="0" w:color="auto" w:frame="1"/>
          <w:shd w:val="clear" w:color="auto" w:fill="FFFFFF"/>
        </w:rPr>
        <w:t>tarina naisista 18. ikävuoden kynnyksellä vuonna 1918 ja 2018. </w:t>
      </w:r>
      <w:r w:rsidRPr="00F712CD">
        <w:rPr>
          <w:rFonts w:cs="Arial"/>
          <w:bdr w:val="none" w:sz="0" w:space="0" w:color="auto" w:frame="1"/>
        </w:rPr>
        <w:t>Tampereen yhteiskoulun lukion opiskelijat, someaikakauden</w:t>
      </w: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 kasvatit, peilaavat elämäänsä sadan vuoden takaiseen kahtiajakautuneeseen todellisuuteen Tampereella. </w:t>
      </w:r>
      <w:r w:rsidR="00833B1C">
        <w:rPr>
          <w:rFonts w:cs="Arial"/>
          <w:bdr w:val="none" w:sz="0" w:space="0" w:color="auto" w:frame="1"/>
          <w:shd w:val="clear" w:color="auto" w:fill="FFFFFF"/>
        </w:rPr>
        <w:t>Nuoret naiset</w:t>
      </w:r>
      <w:r w:rsidRPr="00F712CD">
        <w:rPr>
          <w:rFonts w:cs="Arial"/>
          <w:bdr w:val="none" w:sz="0" w:space="0" w:color="auto" w:frame="1"/>
        </w:rPr>
        <w:t> esittä</w:t>
      </w:r>
      <w:r w:rsidR="00833B1C">
        <w:rPr>
          <w:rFonts w:cs="Arial"/>
          <w:bdr w:val="none" w:sz="0" w:space="0" w:color="auto" w:frame="1"/>
        </w:rPr>
        <w:t>vät</w:t>
      </w:r>
      <w:r w:rsidRPr="00F712CD">
        <w:rPr>
          <w:rFonts w:cs="Arial"/>
          <w:bdr w:val="none" w:sz="0" w:space="0" w:color="auto" w:frame="1"/>
        </w:rPr>
        <w:t xml:space="preserve"> kohtaloita maailmasta, jossa vihapuhe ja väkivalta pelottelevat kansan pirstaleiksi.</w:t>
      </w:r>
    </w:p>
    <w:p w:rsidR="00F16732" w:rsidRDefault="000D3DA4" w:rsidP="00692419">
      <w:pPr>
        <w:spacing w:line="276" w:lineRule="auto"/>
        <w:rPr>
          <w:rFonts w:cs="Arial"/>
          <w:bdr w:val="none" w:sz="0" w:space="0" w:color="auto" w:frame="1"/>
          <w:shd w:val="clear" w:color="auto" w:fill="FFFFFF"/>
        </w:rPr>
      </w:pP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Produktion käsikirjoitusprosessi alkoi keväällä 2017 </w:t>
      </w:r>
      <w:proofErr w:type="spellStart"/>
      <w:r w:rsidRPr="00F712CD">
        <w:rPr>
          <w:rFonts w:cs="Arial"/>
          <w:bdr w:val="none" w:sz="0" w:space="0" w:color="auto" w:frame="1"/>
          <w:shd w:val="clear" w:color="auto" w:fill="FFFFFF"/>
        </w:rPr>
        <w:t>TYK:n</w:t>
      </w:r>
      <w:proofErr w:type="spellEnd"/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 luovankirjoittamisen opettajan, kirjailija </w:t>
      </w:r>
      <w:r w:rsidRPr="00F712CD">
        <w:rPr>
          <w:rFonts w:cs="Arial"/>
          <w:b/>
          <w:bdr w:val="none" w:sz="0" w:space="0" w:color="auto" w:frame="1"/>
          <w:shd w:val="clear" w:color="auto" w:fill="FFFFFF"/>
        </w:rPr>
        <w:t>Vuokko Tolosen</w:t>
      </w: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 johdolla. </w:t>
      </w:r>
      <w:r w:rsidR="00833B1C">
        <w:rPr>
          <w:rFonts w:cs="Arial"/>
          <w:bdr w:val="none" w:sz="0" w:space="0" w:color="auto" w:frame="1"/>
          <w:shd w:val="clear" w:color="auto" w:fill="FFFFFF"/>
        </w:rPr>
        <w:t>Opiskelijat</w:t>
      </w: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 tuottivat käsikirjoituksen, jossa risteytyy vuodet 1918 ja 2018 </w:t>
      </w:r>
      <w:r w:rsidR="00B04AC7">
        <w:rPr>
          <w:rFonts w:cs="Arial"/>
          <w:bdr w:val="none" w:sz="0" w:space="0" w:color="auto" w:frame="1"/>
          <w:shd w:val="clear" w:color="auto" w:fill="FFFFFF"/>
        </w:rPr>
        <w:t xml:space="preserve">tänä vuonna 18 </w:t>
      </w:r>
      <w:r w:rsidRPr="00F712CD">
        <w:rPr>
          <w:rFonts w:cs="Arial"/>
          <w:bdr w:val="none" w:sz="0" w:space="0" w:color="auto" w:frame="1"/>
          <w:shd w:val="clear" w:color="auto" w:fill="FFFFFF"/>
        </w:rPr>
        <w:t>vuot</w:t>
      </w:r>
      <w:r w:rsidR="00B04AC7">
        <w:rPr>
          <w:rFonts w:cs="Arial"/>
          <w:bdr w:val="none" w:sz="0" w:space="0" w:color="auto" w:frame="1"/>
          <w:shd w:val="clear" w:color="auto" w:fill="FFFFFF"/>
        </w:rPr>
        <w:t>ta täyttävien</w:t>
      </w: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 nuorten naisten näkökulmasta.</w:t>
      </w:r>
    </w:p>
    <w:p w:rsidR="00F16732" w:rsidRDefault="000D3DA4" w:rsidP="00692419">
      <w:pPr>
        <w:spacing w:line="276" w:lineRule="auto"/>
        <w:rPr>
          <w:rFonts w:cs="Arial"/>
          <w:bdr w:val="none" w:sz="0" w:space="0" w:color="auto" w:frame="1"/>
          <w:shd w:val="clear" w:color="auto" w:fill="FFFFFF"/>
        </w:rPr>
      </w:pPr>
      <w:r w:rsidRPr="00F712CD">
        <w:rPr>
          <w:rFonts w:cs="Arial"/>
          <w:bdr w:val="none" w:sz="0" w:space="0" w:color="auto" w:frame="1"/>
        </w:rPr>
        <w:t>Teoksen</w:t>
      </w:r>
      <w:r w:rsidRPr="00F712CD">
        <w:rPr>
          <w:rFonts w:cs="Arial"/>
          <w:bdr w:val="none" w:sz="0" w:space="0" w:color="auto" w:frame="1"/>
          <w:shd w:val="clear" w:color="auto" w:fill="FFFFFF"/>
        </w:rPr>
        <w:t xml:space="preserve"> taiteellinen prosessi </w:t>
      </w:r>
      <w:r w:rsidR="00B04AC7">
        <w:rPr>
          <w:rFonts w:cs="Arial"/>
          <w:bdr w:val="none" w:sz="0" w:space="0" w:color="auto" w:frame="1"/>
          <w:shd w:val="clear" w:color="auto" w:fill="FFFFFF"/>
        </w:rPr>
        <w:t xml:space="preserve">on </w:t>
      </w:r>
      <w:r w:rsidRPr="00F712CD">
        <w:rPr>
          <w:rFonts w:cs="Arial"/>
          <w:bdr w:val="none" w:sz="0" w:space="0" w:color="auto" w:frame="1"/>
          <w:shd w:val="clear" w:color="auto" w:fill="FFFFFF"/>
        </w:rPr>
        <w:t>toteute</w:t>
      </w:r>
      <w:r w:rsidR="00833B1C">
        <w:rPr>
          <w:rFonts w:cs="Arial"/>
          <w:bdr w:val="none" w:sz="0" w:space="0" w:color="auto" w:frame="1"/>
          <w:shd w:val="clear" w:color="auto" w:fill="FFFFFF"/>
        </w:rPr>
        <w:t>tt</w:t>
      </w:r>
      <w:r w:rsidR="00B04AC7">
        <w:rPr>
          <w:rFonts w:cs="Arial"/>
          <w:bdr w:val="none" w:sz="0" w:space="0" w:color="auto" w:frame="1"/>
          <w:shd w:val="clear" w:color="auto" w:fill="FFFFFF"/>
        </w:rPr>
        <w:t>u</w:t>
      </w:r>
      <w:r w:rsidR="00833B1C">
        <w:rPr>
          <w:rFonts w:cs="Arial"/>
          <w:bdr w:val="none" w:sz="0" w:space="0" w:color="auto" w:frame="1"/>
          <w:shd w:val="clear" w:color="auto" w:fill="FFFFFF"/>
        </w:rPr>
        <w:t xml:space="preserve"> </w:t>
      </w:r>
      <w:r w:rsidRPr="00F712CD">
        <w:rPr>
          <w:rFonts w:cs="Arial"/>
          <w:bdr w:val="none" w:sz="0" w:space="0" w:color="auto" w:frame="1"/>
          <w:shd w:val="clear" w:color="auto" w:fill="FFFFFF"/>
        </w:rPr>
        <w:t>oppilaslähtöisesti. </w:t>
      </w:r>
      <w:r w:rsidRPr="00F712CD">
        <w:rPr>
          <w:rFonts w:cs="Arial"/>
          <w:bdr w:val="none" w:sz="0" w:space="0" w:color="auto" w:frame="1"/>
        </w:rPr>
        <w:t xml:space="preserve">Oppilaiden kanssa taiteellisena työryhmänä </w:t>
      </w:r>
      <w:r w:rsidR="00B04AC7">
        <w:rPr>
          <w:rFonts w:cs="Arial"/>
          <w:bdr w:val="none" w:sz="0" w:space="0" w:color="auto" w:frame="1"/>
        </w:rPr>
        <w:t xml:space="preserve">ovat </w:t>
      </w:r>
      <w:r w:rsidRPr="00F712CD">
        <w:rPr>
          <w:rFonts w:cs="Arial"/>
          <w:bdr w:val="none" w:sz="0" w:space="0" w:color="auto" w:frame="1"/>
        </w:rPr>
        <w:t>työsken</w:t>
      </w:r>
      <w:r w:rsidR="00B04AC7">
        <w:rPr>
          <w:rFonts w:cs="Arial"/>
          <w:bdr w:val="none" w:sz="0" w:space="0" w:color="auto" w:frame="1"/>
        </w:rPr>
        <w:t xml:space="preserve">nelleet </w:t>
      </w:r>
      <w:r w:rsidRPr="00F712CD">
        <w:rPr>
          <w:rFonts w:cs="Arial"/>
          <w:b/>
          <w:bCs/>
          <w:bdr w:val="none" w:sz="0" w:space="0" w:color="auto" w:frame="1"/>
        </w:rPr>
        <w:t>Jyri Siimes</w:t>
      </w:r>
      <w:r w:rsidRPr="00F712CD">
        <w:rPr>
          <w:rFonts w:cs="Arial"/>
          <w:bdr w:val="none" w:sz="0" w:space="0" w:color="auto" w:frame="1"/>
        </w:rPr>
        <w:t xml:space="preserve"> (ohjaus), </w:t>
      </w:r>
      <w:r w:rsidRPr="00F712CD">
        <w:rPr>
          <w:rFonts w:cs="Arial"/>
          <w:b/>
          <w:bCs/>
          <w:bdr w:val="none" w:sz="0" w:space="0" w:color="auto" w:frame="1"/>
        </w:rPr>
        <w:t xml:space="preserve">Leena </w:t>
      </w:r>
      <w:proofErr w:type="spellStart"/>
      <w:r w:rsidRPr="00F712CD">
        <w:rPr>
          <w:rFonts w:cs="Arial"/>
          <w:b/>
          <w:bCs/>
          <w:bdr w:val="none" w:sz="0" w:space="0" w:color="auto" w:frame="1"/>
        </w:rPr>
        <w:t>Puonti</w:t>
      </w:r>
      <w:proofErr w:type="spellEnd"/>
      <w:r w:rsidRPr="00F712CD">
        <w:rPr>
          <w:rFonts w:cs="Arial"/>
          <w:bdr w:val="none" w:sz="0" w:space="0" w:color="auto" w:frame="1"/>
        </w:rPr>
        <w:t xml:space="preserve"> (musiikki) ja </w:t>
      </w:r>
      <w:r w:rsidRPr="00F712CD">
        <w:rPr>
          <w:rFonts w:cs="Arial"/>
          <w:b/>
          <w:bCs/>
          <w:bdr w:val="none" w:sz="0" w:space="0" w:color="auto" w:frame="1"/>
        </w:rPr>
        <w:t>Marjo Puro</w:t>
      </w:r>
      <w:r w:rsidRPr="00F712CD">
        <w:rPr>
          <w:rFonts w:cs="Arial"/>
          <w:bdr w:val="none" w:sz="0" w:space="0" w:color="auto" w:frame="1"/>
        </w:rPr>
        <w:t xml:space="preserve"> (tanssi ja liike). Esityksen musiikki koostuu sekä oppilaiden </w:t>
      </w:r>
      <w:proofErr w:type="gramStart"/>
      <w:r w:rsidRPr="00F712CD">
        <w:rPr>
          <w:rFonts w:cs="Arial"/>
          <w:bdr w:val="none" w:sz="0" w:space="0" w:color="auto" w:frame="1"/>
        </w:rPr>
        <w:t>sävellyksistä</w:t>
      </w:r>
      <w:proofErr w:type="gramEnd"/>
      <w:r w:rsidR="00B04AC7">
        <w:rPr>
          <w:rFonts w:cs="Arial"/>
          <w:bdr w:val="none" w:sz="0" w:space="0" w:color="auto" w:frame="1"/>
        </w:rPr>
        <w:t xml:space="preserve"> </w:t>
      </w:r>
      <w:r w:rsidRPr="00F712CD">
        <w:rPr>
          <w:rFonts w:cs="Arial"/>
          <w:bdr w:val="none" w:sz="0" w:space="0" w:color="auto" w:frame="1"/>
        </w:rPr>
        <w:t>että vanhoista kansanlauluista.</w:t>
      </w:r>
    </w:p>
    <w:p w:rsidR="000D3DA4" w:rsidRDefault="009F4828" w:rsidP="00692419">
      <w:pPr>
        <w:spacing w:line="276" w:lineRule="auto"/>
        <w:rPr>
          <w:rFonts w:cs="Arial"/>
          <w:bdr w:val="none" w:sz="0" w:space="0" w:color="auto" w:frame="1"/>
        </w:rPr>
      </w:pPr>
      <w:r>
        <w:rPr>
          <w:rFonts w:cs="Arial"/>
          <w:bdr w:val="none" w:sz="0" w:space="0" w:color="auto" w:frame="1"/>
        </w:rPr>
        <w:t>Lavastussuunnittelusta vastaa te</w:t>
      </w:r>
      <w:r w:rsidR="000D3DA4" w:rsidRPr="00F712CD">
        <w:rPr>
          <w:rFonts w:cs="Arial"/>
          <w:bdr w:val="none" w:sz="0" w:space="0" w:color="auto" w:frame="1"/>
        </w:rPr>
        <w:t xml:space="preserve">atterin lavastaja </w:t>
      </w:r>
      <w:r w:rsidR="000D3DA4" w:rsidRPr="00F712CD">
        <w:rPr>
          <w:rFonts w:cs="Arial"/>
          <w:b/>
          <w:bdr w:val="none" w:sz="0" w:space="0" w:color="auto" w:frame="1"/>
        </w:rPr>
        <w:t>Mikko Saastamoinen</w:t>
      </w:r>
      <w:r>
        <w:rPr>
          <w:rFonts w:cs="Arial"/>
          <w:bdr w:val="none" w:sz="0" w:space="0" w:color="auto" w:frame="1"/>
        </w:rPr>
        <w:t xml:space="preserve">, valosuunnittelusta </w:t>
      </w:r>
      <w:r w:rsidRPr="009F4828">
        <w:rPr>
          <w:rFonts w:cs="Arial"/>
          <w:b/>
          <w:bdr w:val="none" w:sz="0" w:space="0" w:color="auto" w:frame="1"/>
        </w:rPr>
        <w:t>Petra Honkaniemi</w:t>
      </w:r>
      <w:r>
        <w:rPr>
          <w:rFonts w:cs="Arial"/>
          <w:bdr w:val="none" w:sz="0" w:space="0" w:color="auto" w:frame="1"/>
        </w:rPr>
        <w:t xml:space="preserve">, äänisuunnittelusta </w:t>
      </w:r>
      <w:r w:rsidRPr="009F4828">
        <w:rPr>
          <w:rFonts w:cs="Arial"/>
          <w:b/>
          <w:bdr w:val="none" w:sz="0" w:space="0" w:color="auto" w:frame="1"/>
        </w:rPr>
        <w:t>Jouni Koskinen</w:t>
      </w:r>
      <w:r>
        <w:rPr>
          <w:rFonts w:cs="Arial"/>
          <w:bdr w:val="none" w:sz="0" w:space="0" w:color="auto" w:frame="1"/>
        </w:rPr>
        <w:t xml:space="preserve"> ja </w:t>
      </w:r>
      <w:r w:rsidRPr="009F4828">
        <w:rPr>
          <w:rFonts w:cs="Arial"/>
          <w:b/>
          <w:bdr w:val="none" w:sz="0" w:space="0" w:color="auto" w:frame="1"/>
        </w:rPr>
        <w:t>Simo Savisaari</w:t>
      </w:r>
      <w:r>
        <w:rPr>
          <w:rFonts w:cs="Arial"/>
          <w:bdr w:val="none" w:sz="0" w:space="0" w:color="auto" w:frame="1"/>
        </w:rPr>
        <w:t xml:space="preserve">, puvustuksen vastuuhenkilönä toimii </w:t>
      </w:r>
      <w:r w:rsidRPr="009F4828">
        <w:rPr>
          <w:rFonts w:cs="Arial"/>
          <w:b/>
          <w:bdr w:val="none" w:sz="0" w:space="0" w:color="auto" w:frame="1"/>
        </w:rPr>
        <w:t>Hannele Teurokoski</w:t>
      </w:r>
      <w:r>
        <w:rPr>
          <w:rFonts w:cs="Arial"/>
          <w:bdr w:val="none" w:sz="0" w:space="0" w:color="auto" w:frame="1"/>
        </w:rPr>
        <w:t>.</w:t>
      </w:r>
    </w:p>
    <w:p w:rsidR="00082381" w:rsidRDefault="00082381" w:rsidP="00F16732">
      <w:pPr>
        <w:rPr>
          <w:b/>
          <w:sz w:val="28"/>
          <w:szCs w:val="28"/>
        </w:rPr>
      </w:pPr>
    </w:p>
    <w:p w:rsidR="00EB3AAD" w:rsidRPr="00F16732" w:rsidRDefault="00F16732" w:rsidP="00F16732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T</w:t>
      </w:r>
      <w:r w:rsidR="008B7EBC">
        <w:rPr>
          <w:b/>
          <w:sz w:val="28"/>
          <w:szCs w:val="28"/>
        </w:rPr>
        <w:t>eatterikierros</w:t>
      </w:r>
      <w:r>
        <w:rPr>
          <w:b/>
          <w:sz w:val="28"/>
          <w:szCs w:val="28"/>
        </w:rPr>
        <w:t xml:space="preserve"> 1918 </w:t>
      </w:r>
      <w:r w:rsidR="00A605D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EB3AAD" w:rsidRPr="00F16732">
        <w:rPr>
          <w:b/>
          <w:sz w:val="28"/>
          <w:szCs w:val="28"/>
        </w:rPr>
        <w:t xml:space="preserve">Tampereen Teatterin vuoden 1918 vaiheisiin </w:t>
      </w:r>
      <w:r w:rsidRPr="00F16732">
        <w:rPr>
          <w:b/>
          <w:sz w:val="28"/>
          <w:szCs w:val="28"/>
        </w:rPr>
        <w:t xml:space="preserve">voi tutustua opastetulla </w:t>
      </w:r>
      <w:r w:rsidR="00EB3AAD" w:rsidRPr="00F16732">
        <w:rPr>
          <w:b/>
          <w:sz w:val="28"/>
          <w:szCs w:val="28"/>
        </w:rPr>
        <w:t>teatterikierroksella</w:t>
      </w:r>
    </w:p>
    <w:p w:rsidR="00F16732" w:rsidRDefault="00EB3AAD" w:rsidP="00F16732">
      <w:r>
        <w:t xml:space="preserve">Tampereen Teatteri oli keväällä 1918 elämän ja kuoleman talo, jonka täytti taistelijoiden toivo, uhma, viha ja veri. </w:t>
      </w:r>
      <w:r w:rsidRPr="00F16732">
        <w:rPr>
          <w:b/>
        </w:rPr>
        <w:t>Teatterikierros 1918</w:t>
      </w:r>
      <w:r>
        <w:t xml:space="preserve"> valottaa Suomen itsenäisyyden alussa käydyn sisällissodan tapahtumia ja Tampereen Teatterin roolia strategisena ja symbolisena tukikohtana.</w:t>
      </w:r>
    </w:p>
    <w:p w:rsidR="00EB3AAD" w:rsidRDefault="00EB3AAD" w:rsidP="00F16732">
      <w:r>
        <w:t>Kierroksen aikana tutustutaan teatterin tiloihin historiallisesta näkökulmasta ja kuullaan teatterissa sota-arkeaan eläneistä ja taistelujen kulkuun eri tavoin vaikuttaneista ihmisistä.</w:t>
      </w:r>
    </w:p>
    <w:p w:rsidR="00EB3AAD" w:rsidRDefault="00F16732" w:rsidP="00F16732">
      <w:r>
        <w:t xml:space="preserve">Liput 10 €. </w:t>
      </w:r>
      <w:r w:rsidR="00EB3AAD">
        <w:t>Kierrokset eivät sovi liikuntaesteisille, sillä teatterikierroksilla kuljetaan paljon portaikoissa.</w:t>
      </w:r>
      <w:r w:rsidR="00EB3AAD">
        <w:br/>
        <w:t>Ikäsuositus yli 13-vuotiaille.</w:t>
      </w:r>
      <w:r>
        <w:br/>
      </w:r>
    </w:p>
    <w:p w:rsidR="00F245F5" w:rsidRDefault="00F245F5" w:rsidP="00F16732"/>
    <w:p w:rsidR="000D3DA4" w:rsidRPr="00F712CD" w:rsidRDefault="000D3DA4" w:rsidP="00692419">
      <w:pPr>
        <w:spacing w:line="276" w:lineRule="auto"/>
        <w:rPr>
          <w:rFonts w:cs="Arial"/>
        </w:rPr>
      </w:pPr>
      <w:r w:rsidRPr="00707909">
        <w:rPr>
          <w:rFonts w:cs="Arial"/>
          <w:b/>
        </w:rPr>
        <w:t>Lisätiedot:</w:t>
      </w:r>
      <w:r w:rsidRPr="00F712CD">
        <w:rPr>
          <w:rFonts w:cs="Arial"/>
        </w:rPr>
        <w:t xml:space="preserve"> teatterinjohtaja Reino Bragge, p. 040 552 7271, </w:t>
      </w:r>
      <w:hyperlink r:id="rId7" w:history="1">
        <w:r w:rsidRPr="00F712CD">
          <w:rPr>
            <w:rStyle w:val="Hyperlinkki"/>
            <w:rFonts w:cs="Arial"/>
          </w:rPr>
          <w:t>reino.bragge@tampereenteatteri.fi</w:t>
        </w:r>
      </w:hyperlink>
      <w:r w:rsidRPr="00F712CD">
        <w:rPr>
          <w:rFonts w:cs="Arial"/>
        </w:rPr>
        <w:br/>
      </w:r>
      <w:r w:rsidRPr="00707909">
        <w:rPr>
          <w:rFonts w:cs="Arial"/>
          <w:b/>
        </w:rPr>
        <w:t>Haastattelupyynnöt:</w:t>
      </w:r>
      <w:r w:rsidRPr="00F712CD">
        <w:rPr>
          <w:rFonts w:cs="Arial"/>
        </w:rPr>
        <w:t xml:space="preserve"> tiedottaja Sanna Huhtala, p. 040 532 8838, </w:t>
      </w:r>
      <w:hyperlink r:id="rId8" w:history="1">
        <w:r w:rsidRPr="00F712CD">
          <w:rPr>
            <w:rStyle w:val="Hyperlinkki"/>
            <w:rFonts w:cs="Arial"/>
          </w:rPr>
          <w:t>sanna.huhtala@tampereenteatteri.fi</w:t>
        </w:r>
      </w:hyperlink>
    </w:p>
    <w:p w:rsidR="00F712CD" w:rsidRDefault="00F712CD" w:rsidP="000D3DA4">
      <w:pPr>
        <w:rPr>
          <w:rStyle w:val="Hyperlinkki"/>
          <w:rFonts w:cs="Arial"/>
        </w:rPr>
      </w:pPr>
      <w:r w:rsidRPr="00707909">
        <w:rPr>
          <w:rFonts w:cs="Arial"/>
          <w:b/>
        </w:rPr>
        <w:t>Mediakuvat:</w:t>
      </w:r>
      <w:r w:rsidRPr="00F712CD">
        <w:rPr>
          <w:rFonts w:cs="Arial"/>
        </w:rPr>
        <w:t xml:space="preserve"> </w:t>
      </w:r>
      <w:hyperlink r:id="rId9" w:history="1">
        <w:r w:rsidRPr="00F712CD">
          <w:rPr>
            <w:rStyle w:val="Hyperlinkki"/>
            <w:rFonts w:cs="Arial"/>
          </w:rPr>
          <w:t>https://tampereenteatteri.kuvat.fi/kuvat/Esityskuvat/Ohjelmistossa/</w:t>
        </w:r>
      </w:hyperlink>
      <w:r w:rsidR="00707909">
        <w:rPr>
          <w:rStyle w:val="Hyperlinkki"/>
          <w:rFonts w:cs="Arial"/>
        </w:rPr>
        <w:br/>
      </w:r>
    </w:p>
    <w:p w:rsidR="00707909" w:rsidRDefault="00707909" w:rsidP="000D3DA4"/>
    <w:sectPr w:rsidR="00707909" w:rsidSect="005E140C">
      <w:pgSz w:w="11906" w:h="16838"/>
      <w:pgMar w:top="567" w:right="1134" w:bottom="18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21"/>
    <w:rsid w:val="0001218A"/>
    <w:rsid w:val="00027A39"/>
    <w:rsid w:val="00065870"/>
    <w:rsid w:val="00082381"/>
    <w:rsid w:val="000D3DA4"/>
    <w:rsid w:val="00120409"/>
    <w:rsid w:val="0014438B"/>
    <w:rsid w:val="001F674C"/>
    <w:rsid w:val="0022046E"/>
    <w:rsid w:val="00251121"/>
    <w:rsid w:val="00260463"/>
    <w:rsid w:val="00264DF8"/>
    <w:rsid w:val="002E6F71"/>
    <w:rsid w:val="00307998"/>
    <w:rsid w:val="00376D4D"/>
    <w:rsid w:val="00413469"/>
    <w:rsid w:val="00416744"/>
    <w:rsid w:val="00455404"/>
    <w:rsid w:val="004B6B1B"/>
    <w:rsid w:val="005400A4"/>
    <w:rsid w:val="005E019F"/>
    <w:rsid w:val="005E140C"/>
    <w:rsid w:val="00630686"/>
    <w:rsid w:val="0066297A"/>
    <w:rsid w:val="00692419"/>
    <w:rsid w:val="00693489"/>
    <w:rsid w:val="006B413A"/>
    <w:rsid w:val="006E1906"/>
    <w:rsid w:val="00707909"/>
    <w:rsid w:val="0071519A"/>
    <w:rsid w:val="00773DAC"/>
    <w:rsid w:val="007F093F"/>
    <w:rsid w:val="00833B1C"/>
    <w:rsid w:val="008915D4"/>
    <w:rsid w:val="0089434A"/>
    <w:rsid w:val="008B7EBC"/>
    <w:rsid w:val="0096456A"/>
    <w:rsid w:val="009F4828"/>
    <w:rsid w:val="00A605DB"/>
    <w:rsid w:val="00A61FC1"/>
    <w:rsid w:val="00B04AC7"/>
    <w:rsid w:val="00B27A40"/>
    <w:rsid w:val="00B35D01"/>
    <w:rsid w:val="00B43BE5"/>
    <w:rsid w:val="00BE7E51"/>
    <w:rsid w:val="00BF7FB5"/>
    <w:rsid w:val="00C14094"/>
    <w:rsid w:val="00C74E43"/>
    <w:rsid w:val="00C86AEA"/>
    <w:rsid w:val="00CA3E88"/>
    <w:rsid w:val="00D207E2"/>
    <w:rsid w:val="00DC27FE"/>
    <w:rsid w:val="00EB3AAD"/>
    <w:rsid w:val="00F16732"/>
    <w:rsid w:val="00F245F5"/>
    <w:rsid w:val="00F27955"/>
    <w:rsid w:val="00F55058"/>
    <w:rsid w:val="00F712CD"/>
    <w:rsid w:val="00FC2A2B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E333"/>
  <w15:chartTrackingRefBased/>
  <w15:docId w15:val="{1F7A50F2-BE56-44E6-B2DF-04092127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51121"/>
  </w:style>
  <w:style w:type="paragraph" w:styleId="Otsikko1">
    <w:name w:val="heading 1"/>
    <w:basedOn w:val="Normaali"/>
    <w:next w:val="Normaali"/>
    <w:link w:val="Otsikko1Char"/>
    <w:uiPriority w:val="9"/>
    <w:qFormat/>
    <w:rsid w:val="00EB3A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B3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4">
    <w:name w:val="heading 4"/>
    <w:basedOn w:val="Normaali"/>
    <w:link w:val="Otsikko4Char"/>
    <w:uiPriority w:val="9"/>
    <w:semiHidden/>
    <w:unhideWhenUsed/>
    <w:qFormat/>
    <w:rsid w:val="00251121"/>
    <w:pPr>
      <w:spacing w:before="100" w:beforeAutospacing="1" w:after="100" w:afterAutospacing="1" w:line="240" w:lineRule="auto"/>
      <w:outlineLvl w:val="3"/>
    </w:pPr>
    <w:rPr>
      <w:rFonts w:ascii="Calibri" w:hAnsi="Calibri" w:cs="Calibri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semiHidden/>
    <w:rsid w:val="00251121"/>
    <w:rPr>
      <w:rFonts w:ascii="Calibri" w:hAnsi="Calibri" w:cs="Calibri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511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2046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438B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12CD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B3A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oimakas">
    <w:name w:val="Strong"/>
    <w:basedOn w:val="Kappaleenoletusfontti"/>
    <w:uiPriority w:val="22"/>
    <w:qFormat/>
    <w:rsid w:val="00EB3AAD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EB3A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huhtala@tampereenteatteri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ino.bragge@tampereenteatteri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tampereenteatteri.kuvat.fi/kuvat/Esityskuvat/Ohjelmistoss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4799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Huhtala</dc:creator>
  <cp:keywords/>
  <dc:description/>
  <cp:lastModifiedBy>Sanna Huhtala</cp:lastModifiedBy>
  <cp:revision>2</cp:revision>
  <cp:lastPrinted>2018-01-22T08:43:00Z</cp:lastPrinted>
  <dcterms:created xsi:type="dcterms:W3CDTF">2018-01-22T08:44:00Z</dcterms:created>
  <dcterms:modified xsi:type="dcterms:W3CDTF">2018-01-22T08:44:00Z</dcterms:modified>
</cp:coreProperties>
</file>